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0990" w:rsidRPr="00A90990" w:rsidRDefault="00A90990">
      <w:pPr>
        <w:rPr>
          <w:b/>
          <w:color w:val="FF0000"/>
          <w:sz w:val="32"/>
          <w:lang w:val="it-IT"/>
        </w:rPr>
      </w:pPr>
      <w:bookmarkStart w:id="0" w:name="_GoBack"/>
      <w:r w:rsidRPr="00A90990">
        <w:rPr>
          <w:b/>
          <w:color w:val="FF0000"/>
          <w:sz w:val="32"/>
          <w:highlight w:val="yellow"/>
          <w:lang w:val="it-IT"/>
        </w:rPr>
        <w:t>LABORATORIO DI ARDUINO</w:t>
      </w:r>
    </w:p>
    <w:bookmarkEnd w:id="0"/>
    <w:p w:rsidR="007B71D3" w:rsidRDefault="009A53BF">
      <w:pPr>
        <w:rPr>
          <w:lang w:val="it-IT"/>
        </w:rPr>
      </w:pPr>
      <w:r>
        <w:rPr>
          <w:lang w:val="it-IT"/>
        </w:rPr>
        <w:t>Componenti necessari:</w:t>
      </w:r>
    </w:p>
    <w:p w:rsidR="0034172C" w:rsidRDefault="009A53BF">
      <w:pPr>
        <w:rPr>
          <w:lang w:val="it-IT"/>
        </w:rPr>
      </w:pPr>
      <w:r w:rsidRPr="002C021E">
        <w:rPr>
          <w:b/>
          <w:lang w:val="it-IT"/>
        </w:rPr>
        <w:t xml:space="preserve">1 x ARDUINO UNO (21 €) </w:t>
      </w:r>
      <w:r w:rsidRPr="00343C0A">
        <w:rPr>
          <w:color w:val="A6A6A6" w:themeColor="background1" w:themeShade="A6"/>
          <w:lang w:val="it-IT"/>
        </w:rPr>
        <w:t>o clone (</w:t>
      </w:r>
      <w:r w:rsidRPr="00343C0A">
        <w:rPr>
          <w:color w:val="A6A6A6" w:themeColor="background1" w:themeShade="A6"/>
          <w:lang w:val="it-IT"/>
        </w:rPr>
        <w:sym w:font="Symbol" w:char="F07E"/>
      </w:r>
      <w:r w:rsidRPr="00343C0A">
        <w:rPr>
          <w:color w:val="A6A6A6" w:themeColor="background1" w:themeShade="A6"/>
          <w:lang w:val="it-IT"/>
        </w:rPr>
        <w:t>10 €)</w:t>
      </w:r>
      <w:r w:rsidRPr="002C021E">
        <w:rPr>
          <w:b/>
          <w:lang w:val="it-IT"/>
        </w:rPr>
        <w:br/>
        <w:t>2 x Sensori temperatura LM35 (</w:t>
      </w:r>
      <w:r w:rsidR="00343C0A">
        <w:rPr>
          <w:b/>
          <w:lang w:val="it-IT"/>
        </w:rPr>
        <w:t xml:space="preserve">2 x </w:t>
      </w:r>
      <w:r w:rsidRPr="002C021E">
        <w:rPr>
          <w:b/>
          <w:lang w:val="it-IT"/>
        </w:rPr>
        <w:t>2 €)</w:t>
      </w:r>
      <w:r w:rsidRPr="002C021E">
        <w:rPr>
          <w:b/>
          <w:lang w:val="it-IT"/>
        </w:rPr>
        <w:br/>
        <w:t>1 x basetta breadboard (2 €)</w:t>
      </w:r>
      <w:r w:rsidRPr="002C021E">
        <w:rPr>
          <w:b/>
          <w:lang w:val="it-IT"/>
        </w:rPr>
        <w:br/>
        <w:t>1 x set fili (2 €)</w:t>
      </w:r>
      <w:r w:rsidRPr="002C021E">
        <w:rPr>
          <w:b/>
          <w:lang w:val="it-IT"/>
        </w:rPr>
        <w:br/>
        <w:t>10 x LED vari colori (</w:t>
      </w:r>
      <w:r w:rsidR="00343C0A">
        <w:rPr>
          <w:b/>
          <w:lang w:val="it-IT"/>
        </w:rPr>
        <w:t xml:space="preserve">10 x </w:t>
      </w:r>
      <w:r w:rsidRPr="002C021E">
        <w:rPr>
          <w:b/>
          <w:lang w:val="it-IT"/>
        </w:rPr>
        <w:t>0,2 €) + resistenze (ve le regalo io)</w:t>
      </w:r>
      <w:r w:rsidR="002C021E">
        <w:rPr>
          <w:b/>
          <w:lang w:val="it-IT"/>
        </w:rPr>
        <w:br/>
      </w:r>
      <w:r w:rsidR="005068DA">
        <w:rPr>
          <w:lang w:val="it-IT"/>
        </w:rPr>
        <w:br/>
      </w:r>
      <w:r w:rsidR="0034172C" w:rsidRPr="00343C0A">
        <w:rPr>
          <w:color w:val="A6A6A6" w:themeColor="background1" w:themeShade="A6"/>
          <w:lang w:val="it-IT"/>
        </w:rPr>
        <w:t>OPZIONALE: Display (</w:t>
      </w:r>
      <w:r w:rsidR="0055029E" w:rsidRPr="00343C0A">
        <w:rPr>
          <w:color w:val="A6A6A6" w:themeColor="background1" w:themeShade="A6"/>
          <w:lang w:val="it-IT"/>
        </w:rPr>
        <w:t xml:space="preserve">16x2 LCD </w:t>
      </w:r>
      <w:r w:rsidR="0055029E" w:rsidRPr="00343C0A">
        <w:rPr>
          <w:color w:val="A6A6A6" w:themeColor="background1" w:themeShade="A6"/>
          <w:lang w:val="it-IT"/>
        </w:rPr>
        <w:sym w:font="Symbol" w:char="F07E"/>
      </w:r>
      <w:r w:rsidR="0055029E" w:rsidRPr="00343C0A">
        <w:rPr>
          <w:color w:val="A6A6A6" w:themeColor="background1" w:themeShade="A6"/>
          <w:lang w:val="it-IT"/>
        </w:rPr>
        <w:t xml:space="preserve">10-15€, TFT </w:t>
      </w:r>
      <w:r w:rsidR="001A78CE" w:rsidRPr="00343C0A">
        <w:rPr>
          <w:color w:val="A6A6A6" w:themeColor="background1" w:themeShade="A6"/>
          <w:lang w:val="it-IT"/>
        </w:rPr>
        <w:t>grafico</w:t>
      </w:r>
      <w:r w:rsidR="0055029E" w:rsidRPr="00343C0A">
        <w:rPr>
          <w:color w:val="A6A6A6" w:themeColor="background1" w:themeShade="A6"/>
          <w:lang w:val="it-IT"/>
        </w:rPr>
        <w:t xml:space="preserve"> </w:t>
      </w:r>
      <w:r w:rsidR="0055029E" w:rsidRPr="00343C0A">
        <w:rPr>
          <w:color w:val="A6A6A6" w:themeColor="background1" w:themeShade="A6"/>
          <w:lang w:val="it-IT"/>
        </w:rPr>
        <w:sym w:font="Symbol" w:char="F07E"/>
      </w:r>
      <w:r w:rsidR="001A78CE" w:rsidRPr="00343C0A">
        <w:rPr>
          <w:color w:val="A6A6A6" w:themeColor="background1" w:themeShade="A6"/>
          <w:lang w:val="it-IT"/>
        </w:rPr>
        <w:t>15</w:t>
      </w:r>
      <w:r w:rsidR="0055029E" w:rsidRPr="00343C0A">
        <w:rPr>
          <w:color w:val="A6A6A6" w:themeColor="background1" w:themeShade="A6"/>
          <w:lang w:val="it-IT"/>
        </w:rPr>
        <w:t>-25€</w:t>
      </w:r>
      <w:r w:rsidR="001A78CE" w:rsidRPr="00343C0A">
        <w:rPr>
          <w:color w:val="A6A6A6" w:themeColor="background1" w:themeShade="A6"/>
          <w:lang w:val="it-IT"/>
        </w:rPr>
        <w:t>)</w:t>
      </w:r>
      <w:r w:rsidR="002C021E">
        <w:rPr>
          <w:lang w:val="it-IT"/>
        </w:rPr>
        <w:br/>
      </w:r>
    </w:p>
    <w:p w:rsidR="008634D2" w:rsidRDefault="008634D2">
      <w:pPr>
        <w:pBdr>
          <w:top w:val="single" w:sz="6" w:space="1" w:color="auto"/>
          <w:bottom w:val="single" w:sz="6" w:space="1" w:color="auto"/>
        </w:pBdr>
        <w:rPr>
          <w:b/>
          <w:lang w:val="it-IT"/>
        </w:rPr>
      </w:pPr>
      <w:r>
        <w:rPr>
          <w:b/>
          <w:lang w:val="it-IT"/>
        </w:rPr>
        <w:t>Regole per l’assegnazione punteggi ai progetti</w:t>
      </w:r>
    </w:p>
    <w:p w:rsidR="008634D2" w:rsidRDefault="00A14FA6">
      <w:pPr>
        <w:pBdr>
          <w:top w:val="single" w:sz="6" w:space="1" w:color="auto"/>
          <w:bottom w:val="single" w:sz="6" w:space="1" w:color="auto"/>
        </w:pBdr>
        <w:rPr>
          <w:lang w:val="it-IT"/>
        </w:rPr>
      </w:pPr>
      <w:r>
        <w:rPr>
          <w:lang w:val="it-IT"/>
        </w:rPr>
        <w:t>1</w:t>
      </w:r>
      <w:r w:rsidR="00C10CCD">
        <w:rPr>
          <w:lang w:val="it-IT"/>
        </w:rPr>
        <w:t>)</w:t>
      </w:r>
      <w:r w:rsidR="008634D2">
        <w:rPr>
          <w:lang w:val="it-IT"/>
        </w:rPr>
        <w:t xml:space="preserve"> Un solo progetto per argomento (</w:t>
      </w:r>
      <w:r w:rsidR="007B6D47">
        <w:rPr>
          <w:lang w:val="it-IT"/>
        </w:rPr>
        <w:t>fare riferimento ai</w:t>
      </w:r>
      <w:r w:rsidR="008634D2">
        <w:rPr>
          <w:lang w:val="it-IT"/>
        </w:rPr>
        <w:t xml:space="preserve"> capitoli </w:t>
      </w:r>
      <w:r w:rsidR="007B6D47">
        <w:rPr>
          <w:lang w:val="it-IT"/>
        </w:rPr>
        <w:t xml:space="preserve">delle </w:t>
      </w:r>
      <w:r w:rsidR="008634D2">
        <w:rPr>
          <w:lang w:val="it-IT"/>
        </w:rPr>
        <w:t>dispense)</w:t>
      </w:r>
      <w:r w:rsidR="008634D2">
        <w:rPr>
          <w:lang w:val="it-IT"/>
        </w:rPr>
        <w:br/>
      </w:r>
      <w:r>
        <w:rPr>
          <w:lang w:val="it-IT"/>
        </w:rPr>
        <w:t>2</w:t>
      </w:r>
      <w:r w:rsidR="00C10CCD">
        <w:rPr>
          <w:lang w:val="it-IT"/>
        </w:rPr>
        <w:t>)</w:t>
      </w:r>
      <w:r w:rsidR="008634D2">
        <w:rPr>
          <w:lang w:val="it-IT"/>
        </w:rPr>
        <w:t xml:space="preserve"> Punteggio per singolo progetto: da 0 a 2 punti, valutando l’originalità, la difficoltà di realizzazione, il risultato</w:t>
      </w:r>
      <w:r w:rsidR="008634D2">
        <w:rPr>
          <w:lang w:val="it-IT"/>
        </w:rPr>
        <w:br/>
      </w:r>
    </w:p>
    <w:p w:rsidR="008634D2" w:rsidRPr="008634D2" w:rsidRDefault="008634D2">
      <w:pPr>
        <w:pBdr>
          <w:top w:val="single" w:sz="6" w:space="1" w:color="auto"/>
          <w:bottom w:val="single" w:sz="6" w:space="1" w:color="auto"/>
        </w:pBdr>
        <w:rPr>
          <w:b/>
          <w:lang w:val="it-IT"/>
        </w:rPr>
      </w:pPr>
      <w:r w:rsidRPr="008634D2">
        <w:rPr>
          <w:b/>
          <w:lang w:val="it-IT"/>
        </w:rPr>
        <w:t>Presentazione del progetto:</w:t>
      </w:r>
    </w:p>
    <w:p w:rsidR="00C56F8E" w:rsidRDefault="00A14FA6" w:rsidP="00C56F8E">
      <w:pPr>
        <w:pBdr>
          <w:top w:val="single" w:sz="6" w:space="1" w:color="auto"/>
          <w:bottom w:val="single" w:sz="6" w:space="1" w:color="auto"/>
        </w:pBdr>
        <w:rPr>
          <w:lang w:val="it-IT"/>
        </w:rPr>
      </w:pPr>
      <w:r>
        <w:rPr>
          <w:lang w:val="it-IT"/>
        </w:rPr>
        <w:t>a</w:t>
      </w:r>
      <w:r w:rsidR="00C10CCD">
        <w:rPr>
          <w:lang w:val="it-IT"/>
        </w:rPr>
        <w:t>)</w:t>
      </w:r>
      <w:r w:rsidR="00C56F8E">
        <w:rPr>
          <w:lang w:val="it-IT"/>
        </w:rPr>
        <w:t xml:space="preserve"> Descrizione del lavoro svolto</w:t>
      </w:r>
      <w:r w:rsidR="008634D2">
        <w:rPr>
          <w:lang w:val="it-IT"/>
        </w:rPr>
        <w:t xml:space="preserve">, dei collegamenti </w:t>
      </w:r>
      <w:r w:rsidR="00C56F8E">
        <w:rPr>
          <w:lang w:val="it-IT"/>
        </w:rPr>
        <w:t xml:space="preserve">elettrici </w:t>
      </w:r>
      <w:r w:rsidR="008634D2">
        <w:rPr>
          <w:lang w:val="it-IT"/>
        </w:rPr>
        <w:t>e listato del codice</w:t>
      </w:r>
      <w:r w:rsidR="00C56F8E">
        <w:rPr>
          <w:lang w:val="it-IT"/>
        </w:rPr>
        <w:t xml:space="preserve">. Una pagina A4 stampata è </w:t>
      </w:r>
      <w:r w:rsidR="00342A5D">
        <w:rPr>
          <w:lang w:val="it-IT"/>
        </w:rPr>
        <w:t>sufficiente (</w:t>
      </w:r>
      <w:r w:rsidR="00C56F8E">
        <w:rPr>
          <w:lang w:val="it-IT"/>
        </w:rPr>
        <w:t>listato del codice</w:t>
      </w:r>
      <w:r w:rsidR="00342A5D">
        <w:rPr>
          <w:lang w:val="it-IT"/>
        </w:rPr>
        <w:t xml:space="preserve"> in una pagina a</w:t>
      </w:r>
      <w:r w:rsidR="007F52A1">
        <w:rPr>
          <w:lang w:val="it-IT"/>
        </w:rPr>
        <w:t xml:space="preserve"> parte</w:t>
      </w:r>
      <w:r w:rsidR="00342A5D">
        <w:rPr>
          <w:lang w:val="it-IT"/>
        </w:rPr>
        <w:t xml:space="preserve"> se è lungo</w:t>
      </w:r>
      <w:r w:rsidR="00C56F8E">
        <w:rPr>
          <w:lang w:val="it-IT"/>
        </w:rPr>
        <w:t>)</w:t>
      </w:r>
      <w:r w:rsidR="00F7341D">
        <w:rPr>
          <w:lang w:val="it-IT"/>
        </w:rPr>
        <w:t>. In caso di impossibilità a stamparla, fare un PDF e mandarlo via email al docente (in ogni caso il progettino andrà presentato brevemente a voce al docente).</w:t>
      </w:r>
      <w:r w:rsidR="00C56F8E">
        <w:rPr>
          <w:lang w:val="it-IT"/>
        </w:rPr>
        <w:br/>
      </w:r>
      <w:r>
        <w:rPr>
          <w:lang w:val="it-IT"/>
        </w:rPr>
        <w:t>b</w:t>
      </w:r>
      <w:r w:rsidR="00C10CCD">
        <w:rPr>
          <w:lang w:val="it-IT"/>
        </w:rPr>
        <w:t>)</w:t>
      </w:r>
      <w:r w:rsidR="008634D2">
        <w:rPr>
          <w:lang w:val="it-IT"/>
        </w:rPr>
        <w:t xml:space="preserve"> Presentazione</w:t>
      </w:r>
      <w:r w:rsidR="008B68FC">
        <w:rPr>
          <w:lang w:val="it-IT"/>
        </w:rPr>
        <w:t>, discussione</w:t>
      </w:r>
      <w:r w:rsidR="008634D2">
        <w:rPr>
          <w:lang w:val="it-IT"/>
        </w:rPr>
        <w:t xml:space="preserve"> e prova del progetto insieme al docente durante l’ora di laboratorio</w:t>
      </w:r>
      <w:r w:rsidR="00F7341D">
        <w:rPr>
          <w:lang w:val="it-IT"/>
        </w:rPr>
        <w:t>.</w:t>
      </w:r>
      <w:r w:rsidR="007F52A1">
        <w:rPr>
          <w:lang w:val="it-IT"/>
        </w:rPr>
        <w:br/>
      </w:r>
      <w:r>
        <w:rPr>
          <w:lang w:val="it-IT"/>
        </w:rPr>
        <w:t>c</w:t>
      </w:r>
      <w:r w:rsidR="00C10CCD">
        <w:rPr>
          <w:lang w:val="it-IT"/>
        </w:rPr>
        <w:t>)</w:t>
      </w:r>
      <w:r w:rsidR="007F52A1">
        <w:rPr>
          <w:lang w:val="it-IT"/>
        </w:rPr>
        <w:t xml:space="preserve"> Nel caso di progetti non ripetibili in aula (che prevedono ad esempio tempi lunghi di funzionamento, trasmissione del calore tra oggetti non trasportabili</w:t>
      </w:r>
      <w:r w:rsidR="008B68FC">
        <w:rPr>
          <w:lang w:val="it-IT"/>
        </w:rPr>
        <w:t xml:space="preserve"> in aula</w:t>
      </w:r>
      <w:r w:rsidR="007F52A1">
        <w:rPr>
          <w:lang w:val="it-IT"/>
        </w:rPr>
        <w:t xml:space="preserve">, ecc…), sarà sufficiente un </w:t>
      </w:r>
      <w:r w:rsidR="007F52A1" w:rsidRPr="001B46A4">
        <w:rPr>
          <w:b/>
          <w:lang w:val="it-IT"/>
        </w:rPr>
        <w:t>video</w:t>
      </w:r>
      <w:r w:rsidR="007F52A1">
        <w:rPr>
          <w:lang w:val="it-IT"/>
        </w:rPr>
        <w:t xml:space="preserve"> fatto col cellulare del sistema funzionante e la sola presentazione della descrizione coi collegamente e il listato del codice.</w:t>
      </w:r>
    </w:p>
    <w:p w:rsidR="00C56F8E" w:rsidRPr="00C56F8E" w:rsidRDefault="001B46A4" w:rsidP="00C56F8E">
      <w:pPr>
        <w:pBdr>
          <w:top w:val="single" w:sz="6" w:space="1" w:color="auto"/>
          <w:bottom w:val="single" w:sz="6" w:space="1" w:color="auto"/>
        </w:pBdr>
        <w:rPr>
          <w:lang w:val="it-IT"/>
        </w:rPr>
      </w:pPr>
      <w:r>
        <w:rPr>
          <w:lang w:val="it-IT"/>
        </w:rPr>
        <w:br/>
      </w:r>
      <w:r w:rsidR="00C56F8E" w:rsidRPr="00C56F8E">
        <w:rPr>
          <w:b/>
          <w:lang w:val="it-IT"/>
        </w:rPr>
        <w:t xml:space="preserve">Massimo accumulo totale di punti “bonus” dai progetti con Arduino, durante tutto il corso: </w:t>
      </w:r>
      <w:r w:rsidR="00C56F8E" w:rsidRPr="00C56F8E">
        <w:rPr>
          <w:b/>
          <w:highlight w:val="yellow"/>
          <w:lang w:val="it-IT"/>
        </w:rPr>
        <w:t>10</w:t>
      </w:r>
      <w:r w:rsidR="00C56F8E">
        <w:rPr>
          <w:b/>
          <w:lang w:val="it-IT"/>
        </w:rPr>
        <w:t>, da sommare al voto dello scritto e/o dell’orale</w:t>
      </w:r>
    </w:p>
    <w:p w:rsidR="005068DA" w:rsidRPr="00DD68B1" w:rsidRDefault="001B46A4">
      <w:pPr>
        <w:rPr>
          <w:b/>
          <w:lang w:val="it-IT"/>
        </w:rPr>
      </w:pPr>
      <w:r w:rsidRPr="00DD68B1">
        <w:rPr>
          <w:b/>
          <w:lang w:val="it-IT"/>
        </w:rPr>
        <w:t>IDEE PROGETTI</w:t>
      </w:r>
      <w:r w:rsidR="00F7341D" w:rsidRPr="00DD68B1">
        <w:rPr>
          <w:b/>
          <w:lang w:val="it-IT"/>
        </w:rPr>
        <w:t xml:space="preserve"> (NON VINCOLANTE)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1 - Introduzione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Leggere la temperatura da LM35 e scriverla sulla porta seriale (o display) in C e K [1]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Leggere la temperatura da due LM35 e scrivere sulla porta seriale (o display) la differenza in C e K [1]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Calibrazione del sensore LM35 [2]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2 – Il primo principio della termodinamica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Misurare il calore scambiato da un corpo di massa e Cv noti, misurandone la variazione di temperatura, in un prefissato intervallo di tempo. Es: una patata che si raffredda da T1 a T2 gradi [2]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Accendere un LED quando 2 corpi sono in equilibrio termico tra di loro [1]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Variare la luminosità di un LED seguendo la temperatura misurata dal sensore [1]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3 – Il secondo principio della termodinamica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Con 2 sonde temperatura misurare la temperature di 2 corpi e scrivere sul monitor seriale oppure su display (se disponibile) il coefficiente economico di una macchina di Carnot funzionante tra 2 serbatoi a quelle 2 temperature [2]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lastRenderedPageBreak/>
        <w:t>- Stessa cosa del progetto precedente ma calcolare il COPpdc per una pompa di calore reversibile funzionante tra 2 serbatori a quelle temperature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4 – I gas perfetti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Calcolare (scrivere sul monitor seriale o su display) la variazione di entalpia e/o di energia interna di una massa determinata di aria (impostare la sua massa nel programma), considerata come gas perfetto, sottoposta a una variazione di temperatura misurata dalla sonda termometrica. Considerare Cp e Cv medi e costanti [2]</w:t>
      </w:r>
    </w:p>
    <w:p w:rsidR="00DD68B1" w:rsidRDefault="00DD68B1" w:rsidP="00DD68B1">
      <w:pPr>
        <w:spacing w:after="0" w:line="240" w:lineRule="auto"/>
        <w:jc w:val="both"/>
        <w:rPr>
          <w:rFonts w:eastAsia="Times New Roman" w:cs="Arial"/>
          <w:color w:val="000000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Calcolare la varia</w:t>
      </w:r>
      <w:r w:rsidR="00065997">
        <w:rPr>
          <w:rFonts w:eastAsia="Times New Roman" w:cs="Arial"/>
          <w:color w:val="000000"/>
          <w:lang w:val="it-IT" w:eastAsia="it-IT"/>
        </w:rPr>
        <w:t xml:space="preserve">zione di entropia specifica di </w:t>
      </w:r>
      <w:r w:rsidRPr="00DD68B1">
        <w:rPr>
          <w:rFonts w:eastAsia="Times New Roman" w:cs="Arial"/>
          <w:color w:val="000000"/>
          <w:lang w:val="it-IT" w:eastAsia="it-IT"/>
        </w:rPr>
        <w:t>aria sottoposta a una variazione di temperatura, da un valore T1 a T2 (misurate con la stessa sonda, premendo un pulsante per impostare T1 e T2) [2]</w:t>
      </w:r>
    </w:p>
    <w:p w:rsidR="00065997" w:rsidRPr="00DD68B1" w:rsidRDefault="00065997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>
        <w:rPr>
          <w:rFonts w:eastAsia="Times New Roman" w:cs="Arial"/>
          <w:color w:val="000000"/>
          <w:lang w:val="it-IT" w:eastAsia="it-IT"/>
        </w:rPr>
        <w:t>NOTA: in mancanza del pulsante basta usare un filo facendo un contatto momentaneo tra 2 pin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5 – I sistemi aperti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Misurare la temperatura in istanti successivi (premere un bottone per acquisire il dato) dei tubi dell’acqua fredda, calda e miscelata di un rubinetto miscelatore, scrivere i valori su monitor seriale o display e calcolare il rapporto tra le rispettive portate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6 – Il secondo principio della termodinamica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 xml:space="preserve">- 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7 – Miscele d’aria e vapor d’acqua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Con la sonda di temperatura misurare la temperatura dell’aria e calcolare e scrivere su monitor seriale o display: l’entalpia specifica della componente aria secca e della componente vapore [2]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Misurare con 2 sonde, la temperatura di bulbo secco e quella di bulbo umido dell’aria per calcolare a posteriori l’umidità relativa dell’aria usando il diagramma psicrometrico. Isolare la sonda per la misura a bulbo umido! [2]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(Per chi ha il sensore DHT11 o DHT22): misurare la temperatura e l’umidita’ relativa dell’aria e scriverla sul monitor seriale o display [1]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8 – Cenni di fluidodinamica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 xml:space="preserve">- </w:t>
      </w: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</w:p>
    <w:p w:rsidR="00DD68B1" w:rsidRPr="00DD68B1" w:rsidRDefault="00DD68B1" w:rsidP="00DD68B1">
      <w:pPr>
        <w:spacing w:after="0" w:line="240" w:lineRule="auto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b/>
          <w:bCs/>
          <w:color w:val="000000"/>
          <w:shd w:val="clear" w:color="auto" w:fill="FFFF00"/>
          <w:lang w:val="it-IT" w:eastAsia="it-IT"/>
        </w:rPr>
        <w:t>DISPENSA 9 – La conduzione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Con 2 sonde, misurare la temperatura alle due facce di una lastra di materiale omogeneo di cui si conosce la conducibilità termica e lo spessore e da questo calcolare e scrivere su monitor seriale o display il flusso di calore trasmesso da una faccia all’altra della lastra</w:t>
      </w:r>
    </w:p>
    <w:p w:rsidR="00DD68B1" w:rsidRPr="00DD68B1" w:rsidRDefault="00DD68B1" w:rsidP="00DD68B1">
      <w:pPr>
        <w:spacing w:after="0" w:line="240" w:lineRule="auto"/>
        <w:jc w:val="both"/>
        <w:rPr>
          <w:rFonts w:eastAsia="Times New Roman" w:cs="Times New Roman"/>
          <w:lang w:val="it-IT" w:eastAsia="it-IT"/>
        </w:rPr>
      </w:pPr>
      <w:r w:rsidRPr="00DD68B1">
        <w:rPr>
          <w:rFonts w:eastAsia="Times New Roman" w:cs="Arial"/>
          <w:color w:val="000000"/>
          <w:lang w:val="it-IT" w:eastAsia="it-IT"/>
        </w:rPr>
        <w:t>- Data una lastra a facce piane parallele, misurare la temperatura di entrambe le facce con 2 sonde di temperatura e conoscendo lo spessore scrivere su monitor seriale o display la distrubuzione di temperatura a passi di 1 mm [2]</w:t>
      </w:r>
    </w:p>
    <w:p w:rsidR="00C87F2E" w:rsidRPr="00DD68B1" w:rsidRDefault="00C87F2E" w:rsidP="00DD68B1">
      <w:pPr>
        <w:rPr>
          <w:lang w:val="it-IT"/>
        </w:rPr>
      </w:pPr>
    </w:p>
    <w:sectPr w:rsidR="00C87F2E" w:rsidRPr="00DD68B1">
      <w:pgSz w:w="12240" w:h="15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FAB"/>
    <w:rsid w:val="00024E7D"/>
    <w:rsid w:val="00065997"/>
    <w:rsid w:val="001551A9"/>
    <w:rsid w:val="001A78CE"/>
    <w:rsid w:val="001B46A4"/>
    <w:rsid w:val="002078F2"/>
    <w:rsid w:val="00272443"/>
    <w:rsid w:val="002C021E"/>
    <w:rsid w:val="0034172C"/>
    <w:rsid w:val="00342A5D"/>
    <w:rsid w:val="00343C0A"/>
    <w:rsid w:val="005068DA"/>
    <w:rsid w:val="00523D62"/>
    <w:rsid w:val="0055029E"/>
    <w:rsid w:val="005C0A43"/>
    <w:rsid w:val="006D485F"/>
    <w:rsid w:val="007A2E2D"/>
    <w:rsid w:val="007B6D47"/>
    <w:rsid w:val="007B71D3"/>
    <w:rsid w:val="007F52A1"/>
    <w:rsid w:val="008634D2"/>
    <w:rsid w:val="008B68FC"/>
    <w:rsid w:val="009A53BF"/>
    <w:rsid w:val="00A14FA6"/>
    <w:rsid w:val="00A3088B"/>
    <w:rsid w:val="00A90990"/>
    <w:rsid w:val="00C07B02"/>
    <w:rsid w:val="00C10CCD"/>
    <w:rsid w:val="00C56F8E"/>
    <w:rsid w:val="00C87F2E"/>
    <w:rsid w:val="00DD68B1"/>
    <w:rsid w:val="00E10FAB"/>
    <w:rsid w:val="00F7341D"/>
    <w:rsid w:val="00FC0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9AFEF"/>
  <w15:chartTrackingRefBased/>
  <w15:docId w15:val="{E9F095B0-3C40-4DD8-9137-90169E3A5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C0A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278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Guidorzi</dc:creator>
  <cp:keywords/>
  <dc:description/>
  <cp:lastModifiedBy>Paolo Guidorzi</cp:lastModifiedBy>
  <cp:revision>24</cp:revision>
  <dcterms:created xsi:type="dcterms:W3CDTF">2017-09-11T17:47:00Z</dcterms:created>
  <dcterms:modified xsi:type="dcterms:W3CDTF">2017-11-08T21:10:00Z</dcterms:modified>
</cp:coreProperties>
</file>